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CCBB" w14:textId="77777777" w:rsidR="00CE1068" w:rsidRDefault="00CE1068" w:rsidP="00154FEC">
      <w:pPr>
        <w:spacing w:after="0"/>
        <w:jc w:val="center"/>
        <w:rPr>
          <w:rFonts w:ascii="MS Reference Sans Serif" w:hAnsi="MS Reference Sans Serif"/>
          <w:sz w:val="32"/>
        </w:rPr>
      </w:pPr>
    </w:p>
    <w:p w14:paraId="5ED6DE79" w14:textId="77777777" w:rsidR="00737AA7" w:rsidRPr="00154FEC" w:rsidRDefault="00765649" w:rsidP="00154FEC">
      <w:pPr>
        <w:spacing w:after="0"/>
        <w:jc w:val="center"/>
        <w:rPr>
          <w:rFonts w:ascii="MS Reference Sans Serif" w:hAnsi="MS Reference Sans Serif"/>
          <w:sz w:val="32"/>
        </w:rPr>
      </w:pPr>
      <w:r>
        <w:rPr>
          <w:rFonts w:ascii="MS Reference Sans Serif" w:hAnsi="MS Reference Sans Serif"/>
          <w:sz w:val="32"/>
        </w:rPr>
        <w:t>TESS</w:t>
      </w:r>
      <w:r w:rsidR="001F3A19" w:rsidRPr="001F3A19">
        <w:rPr>
          <w:rFonts w:ascii="MS Reference Sans Serif" w:hAnsi="MS Reference Sans Serif"/>
          <w:sz w:val="32"/>
        </w:rPr>
        <w:t xml:space="preserve"> </w:t>
      </w:r>
      <w:r w:rsidR="00E607A7" w:rsidRPr="001F3A19">
        <w:rPr>
          <w:rFonts w:ascii="MS Reference Sans Serif" w:hAnsi="MS Reference Sans Serif"/>
          <w:sz w:val="32"/>
        </w:rPr>
        <w:t xml:space="preserve">Intensive Support </w:t>
      </w:r>
      <w:r w:rsidR="001F3A19" w:rsidRPr="001F3A19">
        <w:rPr>
          <w:rFonts w:ascii="MS Reference Sans Serif" w:hAnsi="MS Reference Sans Serif"/>
          <w:sz w:val="32"/>
        </w:rPr>
        <w:t>Professional Growth Plan</w:t>
      </w:r>
      <w:r w:rsidR="00C52A96">
        <w:rPr>
          <w:rFonts w:ascii="MS Reference Sans Serif" w:hAnsi="MS Reference Sans Serif"/>
          <w:sz w:val="32"/>
        </w:rPr>
        <w:t xml:space="preserve"> </w:t>
      </w:r>
    </w:p>
    <w:tbl>
      <w:tblPr>
        <w:tblStyle w:val="TableGrid"/>
        <w:tblW w:w="0" w:type="auto"/>
        <w:tblLayout w:type="fixed"/>
        <w:tblLook w:val="04A0" w:firstRow="1" w:lastRow="0" w:firstColumn="1" w:lastColumn="0" w:noHBand="0" w:noVBand="1"/>
      </w:tblPr>
      <w:tblGrid>
        <w:gridCol w:w="2965"/>
        <w:gridCol w:w="3780"/>
        <w:gridCol w:w="720"/>
        <w:gridCol w:w="3325"/>
      </w:tblGrid>
      <w:tr w:rsidR="001F3A19" w14:paraId="3A3916AC" w14:textId="77777777" w:rsidTr="00E607A7">
        <w:tc>
          <w:tcPr>
            <w:tcW w:w="2965" w:type="dxa"/>
          </w:tcPr>
          <w:p w14:paraId="7421BF2A" w14:textId="77777777" w:rsidR="001F3A19" w:rsidRPr="00154FEC" w:rsidRDefault="001F3A19" w:rsidP="001F3A19">
            <w:pPr>
              <w:rPr>
                <w:rFonts w:ascii="MS Reference Sans Serif" w:hAnsi="MS Reference Sans Serif"/>
                <w:sz w:val="20"/>
              </w:rPr>
            </w:pPr>
            <w:r w:rsidRPr="00154FEC">
              <w:rPr>
                <w:rFonts w:ascii="MS Reference Sans Serif" w:hAnsi="MS Reference Sans Serif"/>
                <w:sz w:val="20"/>
              </w:rPr>
              <w:t>Educator:</w:t>
            </w:r>
          </w:p>
          <w:p w14:paraId="4DAFAE16" w14:textId="77777777" w:rsidR="00855825" w:rsidRPr="00154FEC" w:rsidRDefault="00855825" w:rsidP="001F3A19">
            <w:pPr>
              <w:rPr>
                <w:rFonts w:ascii="MS Reference Sans Serif" w:hAnsi="MS Reference Sans Serif"/>
                <w:sz w:val="20"/>
              </w:rPr>
            </w:pPr>
          </w:p>
        </w:tc>
        <w:tc>
          <w:tcPr>
            <w:tcW w:w="4500" w:type="dxa"/>
            <w:gridSpan w:val="2"/>
          </w:tcPr>
          <w:p w14:paraId="67B65755" w14:textId="77777777" w:rsidR="001F3A19" w:rsidRPr="00154FEC" w:rsidRDefault="001F3A19" w:rsidP="001F3A19">
            <w:pPr>
              <w:rPr>
                <w:rFonts w:ascii="MS Reference Sans Serif" w:hAnsi="MS Reference Sans Serif"/>
                <w:sz w:val="20"/>
              </w:rPr>
            </w:pPr>
            <w:r w:rsidRPr="00154FEC">
              <w:rPr>
                <w:rFonts w:ascii="MS Reference Sans Serif" w:hAnsi="MS Reference Sans Serif"/>
                <w:sz w:val="20"/>
              </w:rPr>
              <w:t>Position/Organization:</w:t>
            </w:r>
          </w:p>
        </w:tc>
        <w:tc>
          <w:tcPr>
            <w:tcW w:w="3325" w:type="dxa"/>
          </w:tcPr>
          <w:p w14:paraId="594153CF" w14:textId="77777777" w:rsidR="001F3A19" w:rsidRPr="00154FEC" w:rsidRDefault="001F3A19" w:rsidP="001F3A19">
            <w:pPr>
              <w:rPr>
                <w:rFonts w:ascii="MS Reference Sans Serif" w:hAnsi="MS Reference Sans Serif"/>
                <w:sz w:val="20"/>
              </w:rPr>
            </w:pPr>
            <w:r w:rsidRPr="00154FEC">
              <w:rPr>
                <w:rFonts w:ascii="MS Reference Sans Serif" w:hAnsi="MS Reference Sans Serif"/>
                <w:sz w:val="20"/>
              </w:rPr>
              <w:t>School Year:</w:t>
            </w:r>
          </w:p>
        </w:tc>
      </w:tr>
      <w:tr w:rsidR="001F3A19" w14:paraId="0F65D27C" w14:textId="77777777" w:rsidTr="00E607A7">
        <w:tc>
          <w:tcPr>
            <w:tcW w:w="2965" w:type="dxa"/>
          </w:tcPr>
          <w:p w14:paraId="3B27A298" w14:textId="77777777" w:rsidR="001F3A19" w:rsidRPr="00154FEC" w:rsidRDefault="00635A71" w:rsidP="00737AA7">
            <w:pPr>
              <w:rPr>
                <w:rFonts w:ascii="MS Reference Sans Serif" w:hAnsi="MS Reference Sans Serif"/>
                <w:sz w:val="20"/>
              </w:rPr>
            </w:pPr>
            <w:r w:rsidRPr="00154FEC">
              <w:rPr>
                <w:rFonts w:ascii="MS Reference Sans Serif" w:hAnsi="MS Reference Sans Serif"/>
                <w:sz w:val="20"/>
              </w:rPr>
              <w:t xml:space="preserve">1. </w:t>
            </w:r>
            <w:r w:rsidR="00765649">
              <w:rPr>
                <w:rFonts w:ascii="MS Reference Sans Serif" w:hAnsi="MS Reference Sans Serif"/>
                <w:sz w:val="20"/>
              </w:rPr>
              <w:t>Basis for educator</w:t>
            </w:r>
            <w:r w:rsidR="001F3A19" w:rsidRPr="00154FEC">
              <w:rPr>
                <w:rFonts w:ascii="MS Reference Sans Serif" w:hAnsi="MS Reference Sans Serif"/>
                <w:sz w:val="20"/>
              </w:rPr>
              <w:t xml:space="preserve"> placement in a position for </w:t>
            </w:r>
            <w:r w:rsidR="00C80397" w:rsidRPr="00154FEC">
              <w:rPr>
                <w:rFonts w:ascii="MS Reference Sans Serif" w:hAnsi="MS Reference Sans Serif"/>
                <w:sz w:val="20"/>
              </w:rPr>
              <w:t>additional support</w:t>
            </w:r>
          </w:p>
          <w:p w14:paraId="7A958073" w14:textId="77777777" w:rsidR="00855825" w:rsidRPr="00C80397" w:rsidRDefault="00855825" w:rsidP="00AC1D29">
            <w:pPr>
              <w:rPr>
                <w:rFonts w:ascii="MS Reference Sans Serif" w:hAnsi="MS Reference Sans Serif"/>
                <w:i/>
                <w:sz w:val="20"/>
              </w:rPr>
            </w:pPr>
            <w:r w:rsidRPr="00C80397">
              <w:rPr>
                <w:rFonts w:ascii="MS Reference Sans Serif" w:hAnsi="MS Reference Sans Serif"/>
                <w:i/>
                <w:sz w:val="18"/>
              </w:rPr>
              <w:t xml:space="preserve">[The </w:t>
            </w:r>
            <w:r w:rsidR="00AC1D29">
              <w:rPr>
                <w:rFonts w:ascii="MS Reference Sans Serif" w:hAnsi="MS Reference Sans Serif"/>
                <w:i/>
                <w:sz w:val="18"/>
              </w:rPr>
              <w:t>classroom or specialty teacher has received low performance ratings on a summative evaluation which rates all rubric components</w:t>
            </w:r>
            <w:r w:rsidRPr="00C80397">
              <w:rPr>
                <w:rFonts w:ascii="MS Reference Sans Serif" w:hAnsi="MS Reference Sans Serif"/>
                <w:i/>
                <w:sz w:val="18"/>
              </w:rPr>
              <w:t>]</w:t>
            </w:r>
          </w:p>
        </w:tc>
        <w:tc>
          <w:tcPr>
            <w:tcW w:w="7825" w:type="dxa"/>
            <w:gridSpan w:val="3"/>
          </w:tcPr>
          <w:p w14:paraId="546DB6CF" w14:textId="77777777" w:rsidR="001F3A19" w:rsidRPr="00154FEC" w:rsidRDefault="00855825" w:rsidP="00737AA7">
            <w:pPr>
              <w:rPr>
                <w:rFonts w:ascii="MS Reference Sans Serif" w:hAnsi="MS Reference Sans Serif"/>
                <w:sz w:val="20"/>
              </w:rPr>
            </w:pPr>
            <w:r w:rsidRPr="00154FEC">
              <w:rPr>
                <w:rFonts w:ascii="MS Reference Sans Serif" w:hAnsi="MS Reference Sans Serif"/>
                <w:sz w:val="20"/>
              </w:rPr>
              <w:t xml:space="preserve">The </w:t>
            </w:r>
            <w:r w:rsidR="00AC1D29">
              <w:rPr>
                <w:rFonts w:ascii="MS Reference Sans Serif" w:hAnsi="MS Reference Sans Serif"/>
                <w:sz w:val="20"/>
              </w:rPr>
              <w:t>educator</w:t>
            </w:r>
          </w:p>
          <w:p w14:paraId="100B06EF" w14:textId="77777777" w:rsidR="00AC1D29" w:rsidRDefault="00AC1D29" w:rsidP="00855825">
            <w:pPr>
              <w:pStyle w:val="ListParagraph"/>
              <w:numPr>
                <w:ilvl w:val="0"/>
                <w:numId w:val="1"/>
              </w:numPr>
              <w:rPr>
                <w:rFonts w:ascii="MS Reference Sans Serif" w:hAnsi="MS Reference Sans Serif"/>
                <w:sz w:val="18"/>
              </w:rPr>
            </w:pPr>
            <w:r>
              <w:rPr>
                <w:rFonts w:ascii="MS Reference Sans Serif" w:hAnsi="MS Reference Sans Serif"/>
                <w:sz w:val="18"/>
              </w:rPr>
              <w:t>is not continuously improving professional practice;</w:t>
            </w:r>
          </w:p>
          <w:p w14:paraId="1215A93D" w14:textId="77777777" w:rsidR="00AC1D29" w:rsidRDefault="00AC1D29" w:rsidP="00855825">
            <w:pPr>
              <w:pStyle w:val="ListParagraph"/>
              <w:numPr>
                <w:ilvl w:val="0"/>
                <w:numId w:val="1"/>
              </w:numPr>
              <w:rPr>
                <w:rFonts w:ascii="MS Reference Sans Serif" w:hAnsi="MS Reference Sans Serif"/>
                <w:sz w:val="18"/>
              </w:rPr>
            </w:pPr>
            <w:r>
              <w:rPr>
                <w:rFonts w:ascii="MS Reference Sans Serif" w:hAnsi="MS Reference Sans Serif"/>
                <w:sz w:val="18"/>
              </w:rPr>
              <w:t>has not demonstrated commitment to students, the school, and the profession;</w:t>
            </w:r>
          </w:p>
          <w:p w14:paraId="640A354B" w14:textId="77777777" w:rsidR="00AC1D29" w:rsidRDefault="00AC1D29" w:rsidP="00855825">
            <w:pPr>
              <w:pStyle w:val="ListParagraph"/>
              <w:numPr>
                <w:ilvl w:val="0"/>
                <w:numId w:val="1"/>
              </w:numPr>
              <w:rPr>
                <w:rFonts w:ascii="MS Reference Sans Serif" w:hAnsi="MS Reference Sans Serif"/>
                <w:sz w:val="18"/>
              </w:rPr>
            </w:pPr>
            <w:r>
              <w:rPr>
                <w:rFonts w:ascii="MS Reference Sans Serif" w:hAnsi="MS Reference Sans Serif"/>
                <w:sz w:val="18"/>
              </w:rPr>
              <w:t>fails to demonstrate growth</w:t>
            </w:r>
            <w:r w:rsidR="00B36B43">
              <w:rPr>
                <w:rFonts w:ascii="MS Reference Sans Serif" w:hAnsi="MS Reference Sans Serif"/>
                <w:sz w:val="18"/>
              </w:rPr>
              <w:t xml:space="preserve"> or progress in professional practice after receiving targeted feedback and support;</w:t>
            </w:r>
          </w:p>
          <w:p w14:paraId="76AB578F" w14:textId="45D3AD54" w:rsidR="00855825" w:rsidRPr="00B36B43" w:rsidRDefault="00AB3A92" w:rsidP="006A44F3">
            <w:pPr>
              <w:pStyle w:val="ListParagraph"/>
              <w:numPr>
                <w:ilvl w:val="0"/>
                <w:numId w:val="1"/>
              </w:numPr>
              <w:rPr>
                <w:rFonts w:ascii="MS Reference Sans Serif" w:hAnsi="MS Reference Sans Serif"/>
                <w:sz w:val="18"/>
              </w:rPr>
            </w:pPr>
            <w:r>
              <w:rPr>
                <w:rFonts w:ascii="MS Reference Sans Serif" w:hAnsi="MS Reference Sans Serif"/>
                <w:sz w:val="18"/>
              </w:rPr>
              <w:t xml:space="preserve">has not achieved awareness or proficiency as required by the Right to Read Act </w:t>
            </w:r>
            <w:proofErr w:type="gramStart"/>
            <w:r>
              <w:rPr>
                <w:rFonts w:ascii="MS Reference Sans Serif" w:hAnsi="MS Reference Sans Serif"/>
                <w:sz w:val="18"/>
              </w:rPr>
              <w:t>6-17-429</w:t>
            </w:r>
            <w:r w:rsidR="00B36B43" w:rsidRPr="00B36B43">
              <w:rPr>
                <w:rFonts w:ascii="MS Reference Sans Serif" w:hAnsi="MS Reference Sans Serif"/>
                <w:sz w:val="18"/>
              </w:rPr>
              <w:t>;</w:t>
            </w:r>
            <w:proofErr w:type="gramEnd"/>
          </w:p>
          <w:p w14:paraId="264AF692" w14:textId="77777777" w:rsidR="00855825" w:rsidRDefault="00855825" w:rsidP="00855825">
            <w:pPr>
              <w:pStyle w:val="ListParagraph"/>
              <w:numPr>
                <w:ilvl w:val="0"/>
                <w:numId w:val="1"/>
              </w:numPr>
              <w:rPr>
                <w:rFonts w:ascii="MS Reference Sans Serif" w:hAnsi="MS Reference Sans Serif"/>
              </w:rPr>
            </w:pPr>
            <w:r>
              <w:rPr>
                <w:rFonts w:ascii="MS Reference Sans Serif" w:hAnsi="MS Reference Sans Serif"/>
              </w:rPr>
              <w:t>___________________________________________</w:t>
            </w:r>
          </w:p>
          <w:p w14:paraId="24E20EFD" w14:textId="77777777" w:rsidR="00855825" w:rsidRPr="00855825" w:rsidRDefault="00855825" w:rsidP="00855825">
            <w:pPr>
              <w:pStyle w:val="ListParagraph"/>
              <w:rPr>
                <w:rFonts w:ascii="MS Reference Sans Serif" w:hAnsi="MS Reference Sans Serif"/>
                <w:sz w:val="18"/>
              </w:rPr>
            </w:pPr>
            <w:r w:rsidRPr="00DE0182">
              <w:rPr>
                <w:rFonts w:ascii="MS Reference Sans Serif" w:hAnsi="MS Reference Sans Serif"/>
                <w:sz w:val="16"/>
              </w:rPr>
              <w:t>[complete additional area of concern]</w:t>
            </w:r>
          </w:p>
        </w:tc>
      </w:tr>
      <w:tr w:rsidR="00CE1068" w14:paraId="4225B9A8" w14:textId="77777777" w:rsidTr="00CE1068">
        <w:trPr>
          <w:trHeight w:val="602"/>
        </w:trPr>
        <w:tc>
          <w:tcPr>
            <w:tcW w:w="2965" w:type="dxa"/>
          </w:tcPr>
          <w:p w14:paraId="504898F7" w14:textId="77777777" w:rsidR="00CE1068" w:rsidRPr="00154FEC" w:rsidRDefault="00CE1068" w:rsidP="00737AA7">
            <w:pPr>
              <w:rPr>
                <w:rFonts w:ascii="MS Reference Sans Serif" w:hAnsi="MS Reference Sans Serif"/>
                <w:sz w:val="20"/>
              </w:rPr>
            </w:pPr>
            <w:r w:rsidRPr="00154FEC">
              <w:rPr>
                <w:rFonts w:ascii="MS Reference Sans Serif" w:hAnsi="MS Reference Sans Serif"/>
                <w:sz w:val="20"/>
              </w:rPr>
              <w:t xml:space="preserve">2. Aligned </w:t>
            </w:r>
            <w:r>
              <w:rPr>
                <w:rFonts w:ascii="MS Reference Sans Serif" w:hAnsi="MS Reference Sans Serif"/>
                <w:sz w:val="20"/>
              </w:rPr>
              <w:t>TESS</w:t>
            </w:r>
            <w:r w:rsidRPr="00154FEC">
              <w:rPr>
                <w:rFonts w:ascii="MS Reference Sans Serif" w:hAnsi="MS Reference Sans Serif"/>
                <w:sz w:val="20"/>
              </w:rPr>
              <w:t xml:space="preserve"> Rubric Component(s)</w:t>
            </w:r>
          </w:p>
          <w:p w14:paraId="0C21253C" w14:textId="77777777" w:rsidR="00CE1068" w:rsidRPr="00C80397" w:rsidRDefault="00CE1068" w:rsidP="00737AA7">
            <w:pPr>
              <w:rPr>
                <w:rFonts w:ascii="MS Reference Sans Serif" w:hAnsi="MS Reference Sans Serif"/>
                <w:sz w:val="20"/>
              </w:rPr>
            </w:pPr>
            <w:r w:rsidRPr="00154FEC">
              <w:rPr>
                <w:rFonts w:ascii="MS Reference Sans Serif" w:hAnsi="MS Reference Sans Serif"/>
                <w:sz w:val="16"/>
              </w:rPr>
              <w:t xml:space="preserve"> </w:t>
            </w:r>
          </w:p>
        </w:tc>
        <w:tc>
          <w:tcPr>
            <w:tcW w:w="7825" w:type="dxa"/>
            <w:gridSpan w:val="3"/>
          </w:tcPr>
          <w:p w14:paraId="6E9E18AE" w14:textId="77777777" w:rsidR="00CE1068" w:rsidRPr="00154FEC" w:rsidRDefault="00CE1068" w:rsidP="00737AA7">
            <w:pPr>
              <w:rPr>
                <w:rFonts w:ascii="MS Reference Sans Serif" w:hAnsi="MS Reference Sans Serif"/>
                <w:sz w:val="20"/>
              </w:rPr>
            </w:pPr>
            <w:r>
              <w:rPr>
                <w:rFonts w:ascii="MS Reference Sans Serif" w:hAnsi="MS Reference Sans Serif"/>
                <w:sz w:val="20"/>
              </w:rPr>
              <w:t>Domain(s)/Component(s)</w:t>
            </w:r>
          </w:p>
        </w:tc>
      </w:tr>
      <w:tr w:rsidR="001F3A19" w14:paraId="4BF84444" w14:textId="77777777" w:rsidTr="00E607A7">
        <w:tc>
          <w:tcPr>
            <w:tcW w:w="2965" w:type="dxa"/>
          </w:tcPr>
          <w:p w14:paraId="3C5031FB" w14:textId="77777777" w:rsidR="00A10A5D" w:rsidRDefault="00C80397" w:rsidP="00154FEC">
            <w:pPr>
              <w:ind w:hanging="18"/>
              <w:rPr>
                <w:rFonts w:ascii="MS Reference Sans Serif" w:hAnsi="MS Reference Sans Serif"/>
                <w:sz w:val="20"/>
              </w:rPr>
            </w:pPr>
            <w:r w:rsidRPr="00154FEC">
              <w:rPr>
                <w:rFonts w:ascii="MS Reference Sans Serif" w:hAnsi="MS Reference Sans Serif"/>
                <w:sz w:val="20"/>
              </w:rPr>
              <w:t>3. Intensive Support Growth Goal</w:t>
            </w:r>
            <w:r w:rsidR="00154FEC">
              <w:rPr>
                <w:rFonts w:ascii="MS Reference Sans Serif" w:hAnsi="MS Reference Sans Serif"/>
                <w:sz w:val="20"/>
              </w:rPr>
              <w:t xml:space="preserve"> </w:t>
            </w:r>
          </w:p>
          <w:p w14:paraId="6B9A3CC1" w14:textId="77777777" w:rsidR="00C80397" w:rsidRDefault="00154FEC" w:rsidP="00154FEC">
            <w:pPr>
              <w:ind w:hanging="18"/>
              <w:rPr>
                <w:rFonts w:ascii="MS Reference Sans Serif" w:hAnsi="MS Reference Sans Serif"/>
              </w:rPr>
            </w:pPr>
            <w:r>
              <w:rPr>
                <w:rFonts w:ascii="MS Reference Sans Serif" w:hAnsi="MS Reference Sans Serif"/>
                <w:sz w:val="18"/>
              </w:rPr>
              <w:t>[</w:t>
            </w:r>
            <w:r w:rsidRPr="00154FEC">
              <w:rPr>
                <w:rFonts w:ascii="MS Reference Sans Serif" w:hAnsi="MS Reference Sans Serif"/>
                <w:sz w:val="18"/>
              </w:rPr>
              <w:t>Each</w:t>
            </w:r>
            <w:r>
              <w:rPr>
                <w:rFonts w:ascii="MS Reference Sans Serif" w:hAnsi="MS Reference Sans Serif"/>
                <w:sz w:val="18"/>
              </w:rPr>
              <w:t xml:space="preserve"> goal must have a plan.]</w:t>
            </w:r>
            <w:r w:rsidRPr="00154FEC">
              <w:rPr>
                <w:rFonts w:ascii="MS Reference Sans Serif" w:hAnsi="MS Reference Sans Serif"/>
                <w:sz w:val="18"/>
              </w:rPr>
              <w:t xml:space="preserve"> </w:t>
            </w:r>
          </w:p>
        </w:tc>
        <w:tc>
          <w:tcPr>
            <w:tcW w:w="7825" w:type="dxa"/>
            <w:gridSpan w:val="3"/>
          </w:tcPr>
          <w:p w14:paraId="17199866" w14:textId="77777777" w:rsidR="001F3A19" w:rsidRDefault="001F3A19" w:rsidP="00737AA7">
            <w:pPr>
              <w:rPr>
                <w:rFonts w:ascii="MS Reference Sans Serif" w:hAnsi="MS Reference Sans Serif"/>
              </w:rPr>
            </w:pPr>
          </w:p>
        </w:tc>
      </w:tr>
      <w:tr w:rsidR="00C80397" w14:paraId="190B5944" w14:textId="77777777" w:rsidTr="00154FEC">
        <w:trPr>
          <w:trHeight w:val="359"/>
        </w:trPr>
        <w:tc>
          <w:tcPr>
            <w:tcW w:w="2965" w:type="dxa"/>
            <w:vMerge w:val="restart"/>
          </w:tcPr>
          <w:p w14:paraId="0E5FBBEC" w14:textId="77777777" w:rsidR="00C80397" w:rsidRPr="00154FEC" w:rsidRDefault="00C80397" w:rsidP="00737AA7">
            <w:pPr>
              <w:rPr>
                <w:rFonts w:ascii="MS Reference Sans Serif" w:hAnsi="MS Reference Sans Serif"/>
                <w:sz w:val="20"/>
              </w:rPr>
            </w:pPr>
            <w:r w:rsidRPr="00154FEC">
              <w:rPr>
                <w:rFonts w:ascii="MS Reference Sans Serif" w:hAnsi="MS Reference Sans Serif"/>
                <w:sz w:val="20"/>
              </w:rPr>
              <w:t>4. Timeline for this goal to be achieved</w:t>
            </w:r>
          </w:p>
          <w:p w14:paraId="09B910B3" w14:textId="77777777" w:rsidR="00C80397" w:rsidRPr="00C80397" w:rsidRDefault="00C80397" w:rsidP="00C52A96">
            <w:pPr>
              <w:rPr>
                <w:rFonts w:ascii="MS Reference Sans Serif" w:hAnsi="MS Reference Sans Serif"/>
                <w:sz w:val="20"/>
              </w:rPr>
            </w:pPr>
          </w:p>
        </w:tc>
        <w:tc>
          <w:tcPr>
            <w:tcW w:w="3780" w:type="dxa"/>
            <w:vAlign w:val="center"/>
          </w:tcPr>
          <w:p w14:paraId="1BC24CD7" w14:textId="77777777" w:rsidR="00C80397" w:rsidRPr="00154FEC" w:rsidRDefault="00C80397" w:rsidP="00E607A7">
            <w:pPr>
              <w:rPr>
                <w:rFonts w:ascii="MS Reference Sans Serif" w:hAnsi="MS Reference Sans Serif"/>
                <w:sz w:val="20"/>
              </w:rPr>
            </w:pPr>
            <w:r w:rsidRPr="00154FEC">
              <w:rPr>
                <w:rFonts w:ascii="MS Reference Sans Serif" w:hAnsi="MS Reference Sans Serif"/>
                <w:sz w:val="20"/>
              </w:rPr>
              <w:t>Starting date:</w:t>
            </w:r>
          </w:p>
        </w:tc>
        <w:tc>
          <w:tcPr>
            <w:tcW w:w="4045" w:type="dxa"/>
            <w:gridSpan w:val="2"/>
            <w:vAlign w:val="center"/>
          </w:tcPr>
          <w:p w14:paraId="080A9539" w14:textId="77777777" w:rsidR="00C80397" w:rsidRPr="00154FEC" w:rsidRDefault="00C80397" w:rsidP="00E607A7">
            <w:pPr>
              <w:rPr>
                <w:rFonts w:ascii="MS Reference Sans Serif" w:hAnsi="MS Reference Sans Serif"/>
                <w:sz w:val="20"/>
              </w:rPr>
            </w:pPr>
            <w:r w:rsidRPr="00154FEC">
              <w:rPr>
                <w:rFonts w:ascii="MS Reference Sans Serif" w:hAnsi="MS Reference Sans Serif"/>
                <w:sz w:val="20"/>
              </w:rPr>
              <w:t>Completion Date:</w:t>
            </w:r>
          </w:p>
        </w:tc>
      </w:tr>
      <w:tr w:rsidR="00E607A7" w14:paraId="58F30F80" w14:textId="77777777" w:rsidTr="00E607A7">
        <w:trPr>
          <w:trHeight w:val="270"/>
        </w:trPr>
        <w:tc>
          <w:tcPr>
            <w:tcW w:w="2965" w:type="dxa"/>
            <w:vMerge/>
          </w:tcPr>
          <w:p w14:paraId="636C49F6" w14:textId="77777777" w:rsidR="00E607A7" w:rsidRDefault="00E607A7" w:rsidP="00737AA7">
            <w:pPr>
              <w:rPr>
                <w:rFonts w:ascii="MS Reference Sans Serif" w:hAnsi="MS Reference Sans Serif"/>
              </w:rPr>
            </w:pPr>
          </w:p>
        </w:tc>
        <w:tc>
          <w:tcPr>
            <w:tcW w:w="7825" w:type="dxa"/>
            <w:gridSpan w:val="3"/>
          </w:tcPr>
          <w:p w14:paraId="4C5E4E6A" w14:textId="77777777" w:rsidR="00E607A7" w:rsidRDefault="00E607A7" w:rsidP="00737AA7">
            <w:pPr>
              <w:rPr>
                <w:rFonts w:ascii="MS Reference Sans Serif" w:hAnsi="MS Reference Sans Serif"/>
              </w:rPr>
            </w:pPr>
            <w:r>
              <w:rPr>
                <w:rFonts w:ascii="MS Reference Sans Serif" w:hAnsi="MS Reference Sans Serif"/>
                <w:i/>
                <w:sz w:val="18"/>
              </w:rPr>
              <w:t>[Intensive support status does not last for more than two (2) consecutive semesters unless the educator substantially progresses and the leader and leader supervisor agree in writing to extend the status</w:t>
            </w:r>
            <w:r w:rsidR="00A10A5D">
              <w:rPr>
                <w:rFonts w:ascii="MS Reference Sans Serif" w:hAnsi="MS Reference Sans Serif"/>
                <w:i/>
                <w:sz w:val="18"/>
              </w:rPr>
              <w:t xml:space="preserve"> for up to two (2) more consecutive semesters</w:t>
            </w:r>
            <w:r>
              <w:rPr>
                <w:rFonts w:ascii="MS Reference Sans Serif" w:hAnsi="MS Reference Sans Serif"/>
                <w:i/>
                <w:sz w:val="18"/>
              </w:rPr>
              <w:t>.]</w:t>
            </w:r>
          </w:p>
        </w:tc>
      </w:tr>
      <w:tr w:rsidR="00C52A96" w14:paraId="785751FF" w14:textId="77777777" w:rsidTr="00154FEC">
        <w:trPr>
          <w:trHeight w:val="270"/>
        </w:trPr>
        <w:tc>
          <w:tcPr>
            <w:tcW w:w="2965" w:type="dxa"/>
          </w:tcPr>
          <w:p w14:paraId="7FA676EA" w14:textId="77777777" w:rsidR="00E607A7" w:rsidRPr="00154FEC" w:rsidRDefault="005358F5" w:rsidP="00C12F2C">
            <w:pPr>
              <w:rPr>
                <w:rFonts w:ascii="MS Reference Sans Serif" w:hAnsi="MS Reference Sans Serif"/>
                <w:sz w:val="20"/>
              </w:rPr>
            </w:pPr>
            <w:r>
              <w:rPr>
                <w:rFonts w:ascii="MS Reference Sans Serif" w:hAnsi="MS Reference Sans Serif"/>
                <w:sz w:val="20"/>
              </w:rPr>
              <w:t>5.</w:t>
            </w:r>
            <w:r w:rsidR="00E607A7" w:rsidRPr="00154FEC">
              <w:rPr>
                <w:rFonts w:ascii="MS Reference Sans Serif" w:hAnsi="MS Reference Sans Serif"/>
                <w:sz w:val="20"/>
              </w:rPr>
              <w:t>Professional Learning</w:t>
            </w:r>
          </w:p>
          <w:p w14:paraId="302CF1E9" w14:textId="77777777" w:rsidR="00C52A96" w:rsidRPr="00154FEC" w:rsidRDefault="00E607A7" w:rsidP="00C12F2C">
            <w:pPr>
              <w:rPr>
                <w:rFonts w:ascii="MS Reference Sans Serif" w:hAnsi="MS Reference Sans Serif"/>
                <w:sz w:val="20"/>
              </w:rPr>
            </w:pPr>
            <w:r w:rsidRPr="00154FEC">
              <w:rPr>
                <w:rFonts w:ascii="MS Reference Sans Serif" w:hAnsi="MS Reference Sans Serif"/>
                <w:sz w:val="20"/>
              </w:rPr>
              <w:t>or Activity</w:t>
            </w:r>
          </w:p>
        </w:tc>
        <w:tc>
          <w:tcPr>
            <w:tcW w:w="3780" w:type="dxa"/>
            <w:vAlign w:val="center"/>
          </w:tcPr>
          <w:p w14:paraId="474937B5" w14:textId="77777777" w:rsidR="00E607A7" w:rsidRPr="00154FEC" w:rsidRDefault="00E607A7" w:rsidP="005358F5">
            <w:pPr>
              <w:jc w:val="center"/>
              <w:rPr>
                <w:rFonts w:ascii="MS Reference Sans Serif" w:hAnsi="MS Reference Sans Serif"/>
                <w:sz w:val="20"/>
              </w:rPr>
            </w:pPr>
            <w:r w:rsidRPr="00154FEC">
              <w:rPr>
                <w:rFonts w:ascii="MS Reference Sans Serif" w:hAnsi="MS Reference Sans Serif"/>
                <w:sz w:val="20"/>
              </w:rPr>
              <w:t>Timeframe &amp;</w:t>
            </w:r>
          </w:p>
          <w:p w14:paraId="5EEB0035" w14:textId="77777777" w:rsidR="00C52A96" w:rsidRPr="00154FEC" w:rsidRDefault="00E607A7" w:rsidP="005358F5">
            <w:pPr>
              <w:jc w:val="center"/>
              <w:rPr>
                <w:rFonts w:ascii="MS Reference Sans Serif" w:hAnsi="MS Reference Sans Serif"/>
                <w:sz w:val="20"/>
              </w:rPr>
            </w:pPr>
            <w:r w:rsidRPr="00154FEC">
              <w:rPr>
                <w:rFonts w:ascii="MS Reference Sans Serif" w:hAnsi="MS Reference Sans Serif"/>
                <w:sz w:val="20"/>
              </w:rPr>
              <w:t>Support to be Given</w:t>
            </w:r>
          </w:p>
        </w:tc>
        <w:tc>
          <w:tcPr>
            <w:tcW w:w="4045" w:type="dxa"/>
            <w:gridSpan w:val="2"/>
            <w:vAlign w:val="center"/>
          </w:tcPr>
          <w:p w14:paraId="7873C8D8" w14:textId="77777777" w:rsidR="00C52A96" w:rsidRPr="00154FEC" w:rsidRDefault="00E607A7" w:rsidP="005358F5">
            <w:pPr>
              <w:jc w:val="center"/>
              <w:rPr>
                <w:rFonts w:ascii="MS Reference Sans Serif" w:hAnsi="MS Reference Sans Serif"/>
                <w:sz w:val="20"/>
              </w:rPr>
            </w:pPr>
            <w:r w:rsidRPr="00154FEC">
              <w:rPr>
                <w:rFonts w:ascii="MS Reference Sans Serif" w:hAnsi="MS Reference Sans Serif"/>
                <w:sz w:val="20"/>
              </w:rPr>
              <w:t>Re</w:t>
            </w:r>
            <w:r w:rsidR="00154FEC" w:rsidRPr="00154FEC">
              <w:rPr>
                <w:rFonts w:ascii="MS Reference Sans Serif" w:hAnsi="MS Reference Sans Serif"/>
                <w:sz w:val="20"/>
              </w:rPr>
              <w:t>sults Indicators</w:t>
            </w:r>
          </w:p>
          <w:p w14:paraId="0CECED46" w14:textId="77777777" w:rsidR="00154FEC" w:rsidRPr="00154FEC" w:rsidRDefault="00154FEC" w:rsidP="005358F5">
            <w:pPr>
              <w:jc w:val="center"/>
              <w:rPr>
                <w:rFonts w:ascii="MS Reference Sans Serif" w:hAnsi="MS Reference Sans Serif"/>
                <w:sz w:val="20"/>
              </w:rPr>
            </w:pPr>
            <w:r w:rsidRPr="00154FEC">
              <w:rPr>
                <w:rFonts w:ascii="MS Reference Sans Serif" w:hAnsi="MS Reference Sans Serif"/>
                <w:sz w:val="20"/>
              </w:rPr>
              <w:t>Sources of Data</w:t>
            </w:r>
          </w:p>
        </w:tc>
      </w:tr>
      <w:tr w:rsidR="00E607A7" w14:paraId="17BBACE4" w14:textId="77777777" w:rsidTr="00154FEC">
        <w:trPr>
          <w:trHeight w:val="270"/>
        </w:trPr>
        <w:tc>
          <w:tcPr>
            <w:tcW w:w="2965" w:type="dxa"/>
          </w:tcPr>
          <w:p w14:paraId="48F18CFC" w14:textId="77777777" w:rsidR="00E607A7" w:rsidRDefault="00E607A7" w:rsidP="00737AA7">
            <w:pPr>
              <w:rPr>
                <w:rFonts w:ascii="MS Reference Sans Serif" w:hAnsi="MS Reference Sans Serif"/>
              </w:rPr>
            </w:pPr>
          </w:p>
        </w:tc>
        <w:tc>
          <w:tcPr>
            <w:tcW w:w="3780" w:type="dxa"/>
            <w:vAlign w:val="center"/>
          </w:tcPr>
          <w:p w14:paraId="75BA885E" w14:textId="77777777" w:rsidR="00E607A7" w:rsidRDefault="00E607A7" w:rsidP="00E607A7">
            <w:pPr>
              <w:jc w:val="center"/>
              <w:rPr>
                <w:rFonts w:ascii="MS Reference Sans Serif" w:hAnsi="MS Reference Sans Serif"/>
              </w:rPr>
            </w:pPr>
          </w:p>
        </w:tc>
        <w:tc>
          <w:tcPr>
            <w:tcW w:w="4045" w:type="dxa"/>
            <w:gridSpan w:val="2"/>
            <w:vAlign w:val="center"/>
          </w:tcPr>
          <w:p w14:paraId="100E82C6" w14:textId="77777777" w:rsidR="00E607A7" w:rsidRDefault="00E607A7" w:rsidP="00E607A7">
            <w:pPr>
              <w:jc w:val="center"/>
              <w:rPr>
                <w:rFonts w:ascii="MS Reference Sans Serif" w:hAnsi="MS Reference Sans Serif"/>
              </w:rPr>
            </w:pPr>
          </w:p>
        </w:tc>
      </w:tr>
      <w:tr w:rsidR="00E607A7" w14:paraId="5790208B" w14:textId="77777777" w:rsidTr="00154FEC">
        <w:trPr>
          <w:trHeight w:val="270"/>
        </w:trPr>
        <w:tc>
          <w:tcPr>
            <w:tcW w:w="2965" w:type="dxa"/>
          </w:tcPr>
          <w:p w14:paraId="15E45AD5" w14:textId="77777777" w:rsidR="00E607A7" w:rsidRDefault="00E607A7" w:rsidP="00737AA7">
            <w:pPr>
              <w:rPr>
                <w:rFonts w:ascii="MS Reference Sans Serif" w:hAnsi="MS Reference Sans Serif"/>
              </w:rPr>
            </w:pPr>
          </w:p>
        </w:tc>
        <w:tc>
          <w:tcPr>
            <w:tcW w:w="3780" w:type="dxa"/>
            <w:vAlign w:val="center"/>
          </w:tcPr>
          <w:p w14:paraId="747D531A" w14:textId="77777777" w:rsidR="00E607A7" w:rsidRDefault="00E607A7" w:rsidP="00E607A7">
            <w:pPr>
              <w:jc w:val="center"/>
              <w:rPr>
                <w:rFonts w:ascii="MS Reference Sans Serif" w:hAnsi="MS Reference Sans Serif"/>
              </w:rPr>
            </w:pPr>
          </w:p>
        </w:tc>
        <w:tc>
          <w:tcPr>
            <w:tcW w:w="4045" w:type="dxa"/>
            <w:gridSpan w:val="2"/>
            <w:vAlign w:val="center"/>
          </w:tcPr>
          <w:p w14:paraId="06E9EF5B" w14:textId="77777777" w:rsidR="00E607A7" w:rsidRDefault="00E607A7" w:rsidP="00E607A7">
            <w:pPr>
              <w:jc w:val="center"/>
              <w:rPr>
                <w:rFonts w:ascii="MS Reference Sans Serif" w:hAnsi="MS Reference Sans Serif"/>
              </w:rPr>
            </w:pPr>
          </w:p>
        </w:tc>
      </w:tr>
      <w:tr w:rsidR="00E607A7" w14:paraId="4FF76244" w14:textId="77777777" w:rsidTr="00154FEC">
        <w:trPr>
          <w:trHeight w:val="270"/>
        </w:trPr>
        <w:tc>
          <w:tcPr>
            <w:tcW w:w="2965" w:type="dxa"/>
          </w:tcPr>
          <w:p w14:paraId="4F3D4DF6" w14:textId="77777777" w:rsidR="00E607A7" w:rsidRDefault="00E607A7" w:rsidP="00737AA7">
            <w:pPr>
              <w:rPr>
                <w:rFonts w:ascii="MS Reference Sans Serif" w:hAnsi="MS Reference Sans Serif"/>
              </w:rPr>
            </w:pPr>
          </w:p>
        </w:tc>
        <w:tc>
          <w:tcPr>
            <w:tcW w:w="3780" w:type="dxa"/>
            <w:vAlign w:val="center"/>
          </w:tcPr>
          <w:p w14:paraId="7DE4AB8F" w14:textId="77777777" w:rsidR="00E607A7" w:rsidRDefault="00E607A7" w:rsidP="00E607A7">
            <w:pPr>
              <w:jc w:val="center"/>
              <w:rPr>
                <w:rFonts w:ascii="MS Reference Sans Serif" w:hAnsi="MS Reference Sans Serif"/>
              </w:rPr>
            </w:pPr>
          </w:p>
        </w:tc>
        <w:tc>
          <w:tcPr>
            <w:tcW w:w="4045" w:type="dxa"/>
            <w:gridSpan w:val="2"/>
            <w:vAlign w:val="center"/>
          </w:tcPr>
          <w:p w14:paraId="48967AF2" w14:textId="77777777" w:rsidR="00E607A7" w:rsidRDefault="00E607A7" w:rsidP="00E607A7">
            <w:pPr>
              <w:jc w:val="center"/>
              <w:rPr>
                <w:rFonts w:ascii="MS Reference Sans Serif" w:hAnsi="MS Reference Sans Serif"/>
              </w:rPr>
            </w:pPr>
          </w:p>
        </w:tc>
      </w:tr>
      <w:tr w:rsidR="00E607A7" w14:paraId="3ED5C3D8" w14:textId="77777777" w:rsidTr="00154FEC">
        <w:trPr>
          <w:trHeight w:val="270"/>
        </w:trPr>
        <w:tc>
          <w:tcPr>
            <w:tcW w:w="2965" w:type="dxa"/>
          </w:tcPr>
          <w:p w14:paraId="6081A810" w14:textId="77777777" w:rsidR="00E607A7" w:rsidRDefault="00E607A7" w:rsidP="00737AA7">
            <w:pPr>
              <w:rPr>
                <w:rFonts w:ascii="MS Reference Sans Serif" w:hAnsi="MS Reference Sans Serif"/>
              </w:rPr>
            </w:pPr>
          </w:p>
        </w:tc>
        <w:tc>
          <w:tcPr>
            <w:tcW w:w="3780" w:type="dxa"/>
            <w:vAlign w:val="center"/>
          </w:tcPr>
          <w:p w14:paraId="69195416" w14:textId="77777777" w:rsidR="00E607A7" w:rsidRDefault="00E607A7" w:rsidP="00E607A7">
            <w:pPr>
              <w:jc w:val="center"/>
              <w:rPr>
                <w:rFonts w:ascii="MS Reference Sans Serif" w:hAnsi="MS Reference Sans Serif"/>
              </w:rPr>
            </w:pPr>
          </w:p>
        </w:tc>
        <w:tc>
          <w:tcPr>
            <w:tcW w:w="4045" w:type="dxa"/>
            <w:gridSpan w:val="2"/>
            <w:vAlign w:val="center"/>
          </w:tcPr>
          <w:p w14:paraId="0BBBCDE0" w14:textId="77777777" w:rsidR="00E607A7" w:rsidRDefault="00E607A7" w:rsidP="00E607A7">
            <w:pPr>
              <w:jc w:val="center"/>
              <w:rPr>
                <w:rFonts w:ascii="MS Reference Sans Serif" w:hAnsi="MS Reference Sans Serif"/>
              </w:rPr>
            </w:pPr>
          </w:p>
        </w:tc>
      </w:tr>
      <w:tr w:rsidR="00E607A7" w14:paraId="16BA5132" w14:textId="77777777" w:rsidTr="00154FEC">
        <w:trPr>
          <w:trHeight w:val="270"/>
        </w:trPr>
        <w:tc>
          <w:tcPr>
            <w:tcW w:w="2965" w:type="dxa"/>
          </w:tcPr>
          <w:p w14:paraId="29C71B86" w14:textId="77777777" w:rsidR="00E607A7" w:rsidRDefault="00E607A7" w:rsidP="00737AA7">
            <w:pPr>
              <w:rPr>
                <w:rFonts w:ascii="MS Reference Sans Serif" w:hAnsi="MS Reference Sans Serif"/>
              </w:rPr>
            </w:pPr>
          </w:p>
        </w:tc>
        <w:tc>
          <w:tcPr>
            <w:tcW w:w="3780" w:type="dxa"/>
            <w:vAlign w:val="center"/>
          </w:tcPr>
          <w:p w14:paraId="5677A64A" w14:textId="77777777" w:rsidR="00E607A7" w:rsidRDefault="00E607A7" w:rsidP="00E607A7">
            <w:pPr>
              <w:jc w:val="center"/>
              <w:rPr>
                <w:rFonts w:ascii="MS Reference Sans Serif" w:hAnsi="MS Reference Sans Serif"/>
              </w:rPr>
            </w:pPr>
          </w:p>
        </w:tc>
        <w:tc>
          <w:tcPr>
            <w:tcW w:w="4045" w:type="dxa"/>
            <w:gridSpan w:val="2"/>
            <w:vAlign w:val="center"/>
          </w:tcPr>
          <w:p w14:paraId="47335114" w14:textId="77777777" w:rsidR="00E607A7" w:rsidRDefault="00E607A7" w:rsidP="00E607A7">
            <w:pPr>
              <w:jc w:val="center"/>
              <w:rPr>
                <w:rFonts w:ascii="MS Reference Sans Serif" w:hAnsi="MS Reference Sans Serif"/>
              </w:rPr>
            </w:pPr>
          </w:p>
        </w:tc>
      </w:tr>
    </w:tbl>
    <w:p w14:paraId="04C9B858" w14:textId="77777777" w:rsidR="001F3A19" w:rsidRDefault="001F3A19" w:rsidP="001F3A19">
      <w:pPr>
        <w:jc w:val="center"/>
        <w:rPr>
          <w:rFonts w:ascii="MS Reference Sans Serif" w:hAnsi="MS Reference Sans Serif"/>
          <w:sz w:val="8"/>
        </w:rPr>
      </w:pPr>
    </w:p>
    <w:tbl>
      <w:tblPr>
        <w:tblStyle w:val="TableGrid"/>
        <w:tblW w:w="0" w:type="auto"/>
        <w:tblLook w:val="04A0" w:firstRow="1" w:lastRow="0" w:firstColumn="1" w:lastColumn="0" w:noHBand="0" w:noVBand="1"/>
      </w:tblPr>
      <w:tblGrid>
        <w:gridCol w:w="2965"/>
        <w:gridCol w:w="3780"/>
        <w:gridCol w:w="4045"/>
      </w:tblGrid>
      <w:tr w:rsidR="005358F5" w14:paraId="42F51023" w14:textId="77777777" w:rsidTr="000C2192">
        <w:tc>
          <w:tcPr>
            <w:tcW w:w="10790" w:type="dxa"/>
            <w:gridSpan w:val="3"/>
          </w:tcPr>
          <w:p w14:paraId="49B1BEE4" w14:textId="77777777" w:rsidR="005358F5" w:rsidRPr="005358F5" w:rsidRDefault="005358F5" w:rsidP="005358F5">
            <w:pPr>
              <w:rPr>
                <w:rFonts w:ascii="MS Reference Sans Serif" w:hAnsi="MS Reference Sans Serif"/>
                <w:i/>
              </w:rPr>
            </w:pPr>
            <w:r w:rsidRPr="005358F5">
              <w:rPr>
                <w:rFonts w:ascii="MS Reference Sans Serif" w:hAnsi="MS Reference Sans Serif"/>
                <w:i/>
                <w:sz w:val="20"/>
              </w:rPr>
              <w:t>These signatures confirm we have met and established an Intensive Growth Plan.</w:t>
            </w:r>
          </w:p>
        </w:tc>
      </w:tr>
      <w:tr w:rsidR="005358F5" w14:paraId="786A3B3D" w14:textId="77777777" w:rsidTr="005358F5">
        <w:tc>
          <w:tcPr>
            <w:tcW w:w="2965" w:type="dxa"/>
          </w:tcPr>
          <w:p w14:paraId="4E78EA5A" w14:textId="77777777" w:rsidR="005358F5" w:rsidRPr="005358F5" w:rsidRDefault="005358F5" w:rsidP="005358F5">
            <w:pPr>
              <w:rPr>
                <w:rFonts w:ascii="MS Reference Sans Serif" w:hAnsi="MS Reference Sans Serif"/>
                <w:sz w:val="20"/>
              </w:rPr>
            </w:pPr>
            <w:r w:rsidRPr="005358F5">
              <w:rPr>
                <w:rFonts w:ascii="MS Reference Sans Serif" w:hAnsi="MS Reference Sans Serif"/>
                <w:sz w:val="20"/>
              </w:rPr>
              <w:t>Educator:</w:t>
            </w:r>
          </w:p>
        </w:tc>
        <w:tc>
          <w:tcPr>
            <w:tcW w:w="3780" w:type="dxa"/>
          </w:tcPr>
          <w:p w14:paraId="0FC35E28" w14:textId="77777777" w:rsidR="005358F5" w:rsidRPr="005358F5" w:rsidRDefault="005358F5" w:rsidP="005358F5">
            <w:pPr>
              <w:rPr>
                <w:rFonts w:ascii="MS Reference Sans Serif" w:hAnsi="MS Reference Sans Serif"/>
                <w:sz w:val="20"/>
              </w:rPr>
            </w:pPr>
            <w:r w:rsidRPr="005358F5">
              <w:rPr>
                <w:rFonts w:ascii="MS Reference Sans Serif" w:hAnsi="MS Reference Sans Serif"/>
                <w:sz w:val="20"/>
              </w:rPr>
              <w:t>Supervisor:</w:t>
            </w:r>
          </w:p>
        </w:tc>
        <w:tc>
          <w:tcPr>
            <w:tcW w:w="4045" w:type="dxa"/>
          </w:tcPr>
          <w:p w14:paraId="54FFE7BE" w14:textId="77777777" w:rsidR="005358F5" w:rsidRPr="005358F5" w:rsidRDefault="005358F5" w:rsidP="005358F5">
            <w:pPr>
              <w:rPr>
                <w:rFonts w:ascii="MS Reference Sans Serif" w:hAnsi="MS Reference Sans Serif"/>
                <w:sz w:val="20"/>
              </w:rPr>
            </w:pPr>
            <w:r w:rsidRPr="005358F5">
              <w:rPr>
                <w:rFonts w:ascii="MS Reference Sans Serif" w:hAnsi="MS Reference Sans Serif"/>
                <w:sz w:val="20"/>
              </w:rPr>
              <w:t>Date:</w:t>
            </w:r>
          </w:p>
        </w:tc>
      </w:tr>
      <w:tr w:rsidR="005358F5" w14:paraId="165DB31A" w14:textId="77777777" w:rsidTr="005358F5">
        <w:tc>
          <w:tcPr>
            <w:tcW w:w="2965" w:type="dxa"/>
          </w:tcPr>
          <w:p w14:paraId="1E6F7D7C" w14:textId="77777777" w:rsidR="005358F5" w:rsidRDefault="005358F5" w:rsidP="000C2192">
            <w:pPr>
              <w:jc w:val="center"/>
              <w:rPr>
                <w:rFonts w:ascii="MS Reference Sans Serif" w:hAnsi="MS Reference Sans Serif"/>
              </w:rPr>
            </w:pPr>
          </w:p>
        </w:tc>
        <w:tc>
          <w:tcPr>
            <w:tcW w:w="3780" w:type="dxa"/>
          </w:tcPr>
          <w:p w14:paraId="362DCE4C" w14:textId="77777777" w:rsidR="005358F5" w:rsidRDefault="005358F5" w:rsidP="000C2192">
            <w:pPr>
              <w:jc w:val="center"/>
              <w:rPr>
                <w:rFonts w:ascii="MS Reference Sans Serif" w:hAnsi="MS Reference Sans Serif"/>
              </w:rPr>
            </w:pPr>
          </w:p>
        </w:tc>
        <w:tc>
          <w:tcPr>
            <w:tcW w:w="4045" w:type="dxa"/>
          </w:tcPr>
          <w:p w14:paraId="165001B1" w14:textId="77777777" w:rsidR="005358F5" w:rsidRDefault="005358F5" w:rsidP="000C2192">
            <w:pPr>
              <w:jc w:val="center"/>
              <w:rPr>
                <w:rFonts w:ascii="MS Reference Sans Serif" w:hAnsi="MS Reference Sans Serif"/>
              </w:rPr>
            </w:pPr>
          </w:p>
        </w:tc>
      </w:tr>
    </w:tbl>
    <w:p w14:paraId="23ACB115" w14:textId="77777777" w:rsidR="005358F5" w:rsidRPr="00A10A5D" w:rsidRDefault="005358F5" w:rsidP="001F3A19">
      <w:pPr>
        <w:jc w:val="center"/>
        <w:rPr>
          <w:rFonts w:ascii="MS Reference Sans Serif" w:hAnsi="MS Reference Sans Serif"/>
          <w:sz w:val="8"/>
        </w:rPr>
      </w:pPr>
    </w:p>
    <w:tbl>
      <w:tblPr>
        <w:tblStyle w:val="TableGrid"/>
        <w:tblW w:w="0" w:type="auto"/>
        <w:tblLook w:val="04A0" w:firstRow="1" w:lastRow="0" w:firstColumn="1" w:lastColumn="0" w:noHBand="0" w:noVBand="1"/>
      </w:tblPr>
      <w:tblGrid>
        <w:gridCol w:w="2965"/>
        <w:gridCol w:w="3780"/>
        <w:gridCol w:w="4045"/>
      </w:tblGrid>
      <w:tr w:rsidR="00A10A5D" w14:paraId="35FB79DF" w14:textId="77777777" w:rsidTr="00A10A5D">
        <w:tc>
          <w:tcPr>
            <w:tcW w:w="2965" w:type="dxa"/>
          </w:tcPr>
          <w:p w14:paraId="331234CB" w14:textId="77777777" w:rsidR="00A10A5D" w:rsidRPr="00A10A5D" w:rsidRDefault="00A10A5D" w:rsidP="001F3A19">
            <w:pPr>
              <w:jc w:val="center"/>
              <w:rPr>
                <w:rFonts w:ascii="MS Reference Sans Serif" w:hAnsi="MS Reference Sans Serif"/>
                <w:sz w:val="20"/>
              </w:rPr>
            </w:pPr>
            <w:r w:rsidRPr="00A10A5D">
              <w:rPr>
                <w:rFonts w:ascii="MS Reference Sans Serif" w:hAnsi="MS Reference Sans Serif"/>
                <w:sz w:val="20"/>
              </w:rPr>
              <w:t>Review Date</w:t>
            </w:r>
          </w:p>
        </w:tc>
        <w:tc>
          <w:tcPr>
            <w:tcW w:w="3780" w:type="dxa"/>
          </w:tcPr>
          <w:p w14:paraId="5C801222" w14:textId="77777777" w:rsidR="00A10A5D" w:rsidRPr="00A10A5D" w:rsidRDefault="00A10A5D" w:rsidP="001F3A19">
            <w:pPr>
              <w:jc w:val="center"/>
              <w:rPr>
                <w:rFonts w:ascii="MS Reference Sans Serif" w:hAnsi="MS Reference Sans Serif"/>
                <w:sz w:val="20"/>
              </w:rPr>
            </w:pPr>
            <w:r w:rsidRPr="00A10A5D">
              <w:rPr>
                <w:rFonts w:ascii="MS Reference Sans Serif" w:hAnsi="MS Reference Sans Serif"/>
                <w:sz w:val="20"/>
              </w:rPr>
              <w:t>Progress on the Goal</w:t>
            </w:r>
          </w:p>
        </w:tc>
        <w:tc>
          <w:tcPr>
            <w:tcW w:w="4045" w:type="dxa"/>
          </w:tcPr>
          <w:p w14:paraId="384479A5" w14:textId="77777777" w:rsidR="00A10A5D" w:rsidRPr="00A10A5D" w:rsidRDefault="00A10A5D" w:rsidP="001F3A19">
            <w:pPr>
              <w:jc w:val="center"/>
              <w:rPr>
                <w:rFonts w:ascii="MS Reference Sans Serif" w:hAnsi="MS Reference Sans Serif"/>
                <w:sz w:val="20"/>
              </w:rPr>
            </w:pPr>
            <w:r w:rsidRPr="00A10A5D">
              <w:rPr>
                <w:rFonts w:ascii="MS Reference Sans Serif" w:hAnsi="MS Reference Sans Serif"/>
                <w:sz w:val="20"/>
              </w:rPr>
              <w:t>Comment</w:t>
            </w:r>
          </w:p>
        </w:tc>
      </w:tr>
      <w:tr w:rsidR="00A10A5D" w14:paraId="7CB0078C" w14:textId="77777777" w:rsidTr="00A10A5D">
        <w:tc>
          <w:tcPr>
            <w:tcW w:w="2965" w:type="dxa"/>
          </w:tcPr>
          <w:p w14:paraId="0B7F2C11" w14:textId="77777777" w:rsidR="00A10A5D" w:rsidRDefault="00A10A5D" w:rsidP="001F3A19">
            <w:pPr>
              <w:jc w:val="center"/>
              <w:rPr>
                <w:rFonts w:ascii="MS Reference Sans Serif" w:hAnsi="MS Reference Sans Serif"/>
              </w:rPr>
            </w:pPr>
          </w:p>
        </w:tc>
        <w:tc>
          <w:tcPr>
            <w:tcW w:w="3780" w:type="dxa"/>
          </w:tcPr>
          <w:p w14:paraId="28CA49AA" w14:textId="77777777" w:rsidR="00A10A5D" w:rsidRDefault="00A10A5D" w:rsidP="001F3A19">
            <w:pPr>
              <w:jc w:val="center"/>
              <w:rPr>
                <w:rFonts w:ascii="MS Reference Sans Serif" w:hAnsi="MS Reference Sans Serif"/>
              </w:rPr>
            </w:pPr>
          </w:p>
        </w:tc>
        <w:tc>
          <w:tcPr>
            <w:tcW w:w="4045" w:type="dxa"/>
          </w:tcPr>
          <w:p w14:paraId="7378CF27" w14:textId="77777777" w:rsidR="00A10A5D" w:rsidRDefault="00A10A5D" w:rsidP="001F3A19">
            <w:pPr>
              <w:jc w:val="center"/>
              <w:rPr>
                <w:rFonts w:ascii="MS Reference Sans Serif" w:hAnsi="MS Reference Sans Serif"/>
              </w:rPr>
            </w:pPr>
          </w:p>
        </w:tc>
      </w:tr>
      <w:tr w:rsidR="00A10A5D" w14:paraId="603C5254" w14:textId="77777777" w:rsidTr="00A10A5D">
        <w:tc>
          <w:tcPr>
            <w:tcW w:w="2965" w:type="dxa"/>
          </w:tcPr>
          <w:p w14:paraId="081E73C8" w14:textId="77777777" w:rsidR="00A10A5D" w:rsidRDefault="00A10A5D" w:rsidP="001F3A19">
            <w:pPr>
              <w:jc w:val="center"/>
              <w:rPr>
                <w:rFonts w:ascii="MS Reference Sans Serif" w:hAnsi="MS Reference Sans Serif"/>
              </w:rPr>
            </w:pPr>
          </w:p>
        </w:tc>
        <w:tc>
          <w:tcPr>
            <w:tcW w:w="3780" w:type="dxa"/>
          </w:tcPr>
          <w:p w14:paraId="134C851E" w14:textId="77777777" w:rsidR="00A10A5D" w:rsidRDefault="00A10A5D" w:rsidP="001F3A19">
            <w:pPr>
              <w:jc w:val="center"/>
              <w:rPr>
                <w:rFonts w:ascii="MS Reference Sans Serif" w:hAnsi="MS Reference Sans Serif"/>
              </w:rPr>
            </w:pPr>
          </w:p>
        </w:tc>
        <w:tc>
          <w:tcPr>
            <w:tcW w:w="4045" w:type="dxa"/>
          </w:tcPr>
          <w:p w14:paraId="799B91FB" w14:textId="77777777" w:rsidR="00A10A5D" w:rsidRDefault="00A10A5D" w:rsidP="001F3A19">
            <w:pPr>
              <w:jc w:val="center"/>
              <w:rPr>
                <w:rFonts w:ascii="MS Reference Sans Serif" w:hAnsi="MS Reference Sans Serif"/>
              </w:rPr>
            </w:pPr>
          </w:p>
        </w:tc>
      </w:tr>
      <w:tr w:rsidR="00A10A5D" w14:paraId="7B405BD6" w14:textId="77777777" w:rsidTr="00A10A5D">
        <w:tc>
          <w:tcPr>
            <w:tcW w:w="2965" w:type="dxa"/>
          </w:tcPr>
          <w:p w14:paraId="052F3C02" w14:textId="77777777" w:rsidR="00A10A5D" w:rsidRDefault="00A10A5D" w:rsidP="001F3A19">
            <w:pPr>
              <w:jc w:val="center"/>
              <w:rPr>
                <w:rFonts w:ascii="MS Reference Sans Serif" w:hAnsi="MS Reference Sans Serif"/>
              </w:rPr>
            </w:pPr>
          </w:p>
        </w:tc>
        <w:tc>
          <w:tcPr>
            <w:tcW w:w="3780" w:type="dxa"/>
          </w:tcPr>
          <w:p w14:paraId="001DC3E4" w14:textId="77777777" w:rsidR="00A10A5D" w:rsidRDefault="00A10A5D" w:rsidP="001F3A19">
            <w:pPr>
              <w:jc w:val="center"/>
              <w:rPr>
                <w:rFonts w:ascii="MS Reference Sans Serif" w:hAnsi="MS Reference Sans Serif"/>
              </w:rPr>
            </w:pPr>
          </w:p>
        </w:tc>
        <w:tc>
          <w:tcPr>
            <w:tcW w:w="4045" w:type="dxa"/>
          </w:tcPr>
          <w:p w14:paraId="10F0A6EC" w14:textId="77777777" w:rsidR="00A10A5D" w:rsidRDefault="00A10A5D" w:rsidP="001F3A19">
            <w:pPr>
              <w:jc w:val="center"/>
              <w:rPr>
                <w:rFonts w:ascii="MS Reference Sans Serif" w:hAnsi="MS Reference Sans Serif"/>
              </w:rPr>
            </w:pPr>
          </w:p>
        </w:tc>
      </w:tr>
    </w:tbl>
    <w:p w14:paraId="6F102079" w14:textId="77777777" w:rsidR="00A10A5D" w:rsidRPr="00A10A5D" w:rsidRDefault="00A10A5D" w:rsidP="001F3A19">
      <w:pPr>
        <w:jc w:val="center"/>
        <w:rPr>
          <w:rFonts w:ascii="MS Reference Sans Serif" w:hAnsi="MS Reference Sans Serif"/>
          <w:sz w:val="8"/>
        </w:rPr>
      </w:pPr>
    </w:p>
    <w:tbl>
      <w:tblPr>
        <w:tblStyle w:val="TableGrid"/>
        <w:tblW w:w="0" w:type="auto"/>
        <w:tblLook w:val="04A0" w:firstRow="1" w:lastRow="0" w:firstColumn="1" w:lastColumn="0" w:noHBand="0" w:noVBand="1"/>
      </w:tblPr>
      <w:tblGrid>
        <w:gridCol w:w="2965"/>
        <w:gridCol w:w="3780"/>
        <w:gridCol w:w="4045"/>
      </w:tblGrid>
      <w:tr w:rsidR="00A10A5D" w14:paraId="1E6D90ED" w14:textId="77777777" w:rsidTr="00A10A5D">
        <w:tc>
          <w:tcPr>
            <w:tcW w:w="2965" w:type="dxa"/>
          </w:tcPr>
          <w:p w14:paraId="58BABE69" w14:textId="77777777" w:rsidR="00A10A5D" w:rsidRPr="00A10A5D" w:rsidRDefault="00A10A5D" w:rsidP="001F3A19">
            <w:pPr>
              <w:jc w:val="center"/>
              <w:rPr>
                <w:rFonts w:ascii="MS Reference Sans Serif" w:hAnsi="MS Reference Sans Serif"/>
                <w:sz w:val="20"/>
              </w:rPr>
            </w:pPr>
            <w:r w:rsidRPr="00A10A5D">
              <w:rPr>
                <w:rFonts w:ascii="MS Reference Sans Serif" w:hAnsi="MS Reference Sans Serif"/>
                <w:sz w:val="20"/>
              </w:rPr>
              <w:t>Final Review Date</w:t>
            </w:r>
          </w:p>
        </w:tc>
        <w:tc>
          <w:tcPr>
            <w:tcW w:w="3780" w:type="dxa"/>
          </w:tcPr>
          <w:p w14:paraId="0F27B71C" w14:textId="77777777" w:rsidR="00A10A5D" w:rsidRPr="00A10A5D" w:rsidRDefault="00A10A5D" w:rsidP="001F3A19">
            <w:pPr>
              <w:jc w:val="center"/>
              <w:rPr>
                <w:rFonts w:ascii="MS Reference Sans Serif" w:hAnsi="MS Reference Sans Serif"/>
                <w:sz w:val="20"/>
              </w:rPr>
            </w:pPr>
            <w:r w:rsidRPr="00A10A5D">
              <w:rPr>
                <w:rFonts w:ascii="MS Reference Sans Serif" w:hAnsi="MS Reference Sans Serif"/>
                <w:sz w:val="20"/>
              </w:rPr>
              <w:t>Goal Achieved/</w:t>
            </w:r>
          </w:p>
          <w:p w14:paraId="01A87568" w14:textId="77777777" w:rsidR="00A10A5D" w:rsidRPr="00A10A5D" w:rsidRDefault="00A10A5D" w:rsidP="001F3A19">
            <w:pPr>
              <w:jc w:val="center"/>
              <w:rPr>
                <w:rFonts w:ascii="MS Reference Sans Serif" w:hAnsi="MS Reference Sans Serif"/>
                <w:sz w:val="20"/>
              </w:rPr>
            </w:pPr>
            <w:r w:rsidRPr="00A10A5D">
              <w:rPr>
                <w:rFonts w:ascii="MS Reference Sans Serif" w:hAnsi="MS Reference Sans Serif"/>
                <w:sz w:val="20"/>
              </w:rPr>
              <w:t>Substantial Progress Made</w:t>
            </w:r>
          </w:p>
        </w:tc>
        <w:tc>
          <w:tcPr>
            <w:tcW w:w="4045" w:type="dxa"/>
          </w:tcPr>
          <w:p w14:paraId="36ACCE27" w14:textId="77777777" w:rsidR="00A10A5D" w:rsidRPr="00A10A5D" w:rsidRDefault="00A10A5D" w:rsidP="001F3A19">
            <w:pPr>
              <w:jc w:val="center"/>
              <w:rPr>
                <w:rFonts w:ascii="MS Reference Sans Serif" w:hAnsi="MS Reference Sans Serif"/>
                <w:sz w:val="20"/>
              </w:rPr>
            </w:pPr>
            <w:r w:rsidRPr="00A10A5D">
              <w:rPr>
                <w:rFonts w:ascii="MS Reference Sans Serif" w:hAnsi="MS Reference Sans Serif"/>
                <w:sz w:val="20"/>
              </w:rPr>
              <w:t>Comment</w:t>
            </w:r>
          </w:p>
        </w:tc>
      </w:tr>
      <w:tr w:rsidR="00A10A5D" w14:paraId="481C1223" w14:textId="77777777" w:rsidTr="00A10A5D">
        <w:tc>
          <w:tcPr>
            <w:tcW w:w="2965" w:type="dxa"/>
          </w:tcPr>
          <w:p w14:paraId="6C5DA278" w14:textId="77777777" w:rsidR="00A10A5D" w:rsidRDefault="00A10A5D" w:rsidP="001F3A19">
            <w:pPr>
              <w:jc w:val="center"/>
              <w:rPr>
                <w:rFonts w:ascii="MS Reference Sans Serif" w:hAnsi="MS Reference Sans Serif"/>
              </w:rPr>
            </w:pPr>
          </w:p>
        </w:tc>
        <w:tc>
          <w:tcPr>
            <w:tcW w:w="3780" w:type="dxa"/>
          </w:tcPr>
          <w:p w14:paraId="5F2ED5A5" w14:textId="77777777" w:rsidR="00A10A5D" w:rsidRDefault="00A10A5D" w:rsidP="001F3A19">
            <w:pPr>
              <w:jc w:val="center"/>
              <w:rPr>
                <w:rFonts w:ascii="MS Reference Sans Serif" w:hAnsi="MS Reference Sans Serif"/>
              </w:rPr>
            </w:pPr>
          </w:p>
        </w:tc>
        <w:tc>
          <w:tcPr>
            <w:tcW w:w="4045" w:type="dxa"/>
          </w:tcPr>
          <w:p w14:paraId="22C7051E" w14:textId="77777777" w:rsidR="00A10A5D" w:rsidRDefault="00A10A5D" w:rsidP="001F3A19">
            <w:pPr>
              <w:jc w:val="center"/>
              <w:rPr>
                <w:rFonts w:ascii="MS Reference Sans Serif" w:hAnsi="MS Reference Sans Serif"/>
              </w:rPr>
            </w:pPr>
          </w:p>
        </w:tc>
      </w:tr>
      <w:tr w:rsidR="005358F5" w14:paraId="73360491" w14:textId="77777777" w:rsidTr="00A80C76">
        <w:tc>
          <w:tcPr>
            <w:tcW w:w="2965" w:type="dxa"/>
          </w:tcPr>
          <w:p w14:paraId="77F09211" w14:textId="77777777" w:rsidR="005358F5" w:rsidRDefault="005358F5" w:rsidP="001F3A19">
            <w:pPr>
              <w:jc w:val="center"/>
              <w:rPr>
                <w:rFonts w:ascii="MS Reference Sans Serif" w:hAnsi="MS Reference Sans Serif"/>
              </w:rPr>
            </w:pPr>
            <w:r>
              <w:rPr>
                <w:rFonts w:ascii="MS Reference Sans Serif" w:hAnsi="MS Reference Sans Serif"/>
              </w:rPr>
              <w:t>Final Recommendation:</w:t>
            </w:r>
          </w:p>
        </w:tc>
        <w:tc>
          <w:tcPr>
            <w:tcW w:w="7825" w:type="dxa"/>
            <w:gridSpan w:val="2"/>
          </w:tcPr>
          <w:p w14:paraId="63208FB5" w14:textId="77777777" w:rsidR="005358F5" w:rsidRDefault="005358F5" w:rsidP="001F3A19">
            <w:pPr>
              <w:jc w:val="center"/>
              <w:rPr>
                <w:rFonts w:ascii="MS Reference Sans Serif" w:hAnsi="MS Reference Sans Serif"/>
              </w:rPr>
            </w:pPr>
          </w:p>
        </w:tc>
      </w:tr>
    </w:tbl>
    <w:p w14:paraId="7A5A2B81" w14:textId="77777777" w:rsidR="00A10A5D" w:rsidRPr="005358F5" w:rsidRDefault="00A10A5D" w:rsidP="001F3A19">
      <w:pPr>
        <w:jc w:val="center"/>
        <w:rPr>
          <w:rFonts w:ascii="MS Reference Sans Serif" w:hAnsi="MS Reference Sans Serif"/>
          <w:sz w:val="8"/>
        </w:rPr>
      </w:pPr>
    </w:p>
    <w:tbl>
      <w:tblPr>
        <w:tblStyle w:val="TableGrid"/>
        <w:tblW w:w="0" w:type="auto"/>
        <w:tblLook w:val="04A0" w:firstRow="1" w:lastRow="0" w:firstColumn="1" w:lastColumn="0" w:noHBand="0" w:noVBand="1"/>
      </w:tblPr>
      <w:tblGrid>
        <w:gridCol w:w="2965"/>
        <w:gridCol w:w="3780"/>
        <w:gridCol w:w="4045"/>
      </w:tblGrid>
      <w:tr w:rsidR="005358F5" w14:paraId="77C39B44" w14:textId="77777777" w:rsidTr="000C2192">
        <w:tc>
          <w:tcPr>
            <w:tcW w:w="10790" w:type="dxa"/>
            <w:gridSpan w:val="3"/>
          </w:tcPr>
          <w:p w14:paraId="7043E561" w14:textId="77777777" w:rsidR="005358F5" w:rsidRPr="005358F5" w:rsidRDefault="005358F5" w:rsidP="000C2192">
            <w:pPr>
              <w:rPr>
                <w:rFonts w:ascii="MS Reference Sans Serif" w:hAnsi="MS Reference Sans Serif"/>
                <w:i/>
              </w:rPr>
            </w:pPr>
            <w:r>
              <w:rPr>
                <w:rFonts w:ascii="MS Reference Sans Serif" w:hAnsi="MS Reference Sans Serif"/>
                <w:i/>
                <w:sz w:val="20"/>
              </w:rPr>
              <w:t>It is understood a copy of this document will be kept in the educator’s file for future reference.</w:t>
            </w:r>
          </w:p>
        </w:tc>
      </w:tr>
      <w:tr w:rsidR="005358F5" w14:paraId="71F7BCB1" w14:textId="77777777" w:rsidTr="000C2192">
        <w:tc>
          <w:tcPr>
            <w:tcW w:w="2965" w:type="dxa"/>
          </w:tcPr>
          <w:p w14:paraId="26288899" w14:textId="77777777" w:rsidR="005358F5" w:rsidRPr="005358F5" w:rsidRDefault="005358F5" w:rsidP="000C2192">
            <w:pPr>
              <w:rPr>
                <w:rFonts w:ascii="MS Reference Sans Serif" w:hAnsi="MS Reference Sans Serif"/>
                <w:sz w:val="20"/>
              </w:rPr>
            </w:pPr>
            <w:r w:rsidRPr="005358F5">
              <w:rPr>
                <w:rFonts w:ascii="MS Reference Sans Serif" w:hAnsi="MS Reference Sans Serif"/>
                <w:sz w:val="20"/>
              </w:rPr>
              <w:t>Educator:</w:t>
            </w:r>
          </w:p>
        </w:tc>
        <w:tc>
          <w:tcPr>
            <w:tcW w:w="3780" w:type="dxa"/>
          </w:tcPr>
          <w:p w14:paraId="7C0D2A06" w14:textId="77777777" w:rsidR="005358F5" w:rsidRPr="005358F5" w:rsidRDefault="005358F5" w:rsidP="000C2192">
            <w:pPr>
              <w:rPr>
                <w:rFonts w:ascii="MS Reference Sans Serif" w:hAnsi="MS Reference Sans Serif"/>
                <w:sz w:val="20"/>
              </w:rPr>
            </w:pPr>
            <w:r w:rsidRPr="005358F5">
              <w:rPr>
                <w:rFonts w:ascii="MS Reference Sans Serif" w:hAnsi="MS Reference Sans Serif"/>
                <w:sz w:val="20"/>
              </w:rPr>
              <w:t>Supervisor:</w:t>
            </w:r>
          </w:p>
        </w:tc>
        <w:tc>
          <w:tcPr>
            <w:tcW w:w="4045" w:type="dxa"/>
          </w:tcPr>
          <w:p w14:paraId="20121D38" w14:textId="77777777" w:rsidR="005358F5" w:rsidRPr="005358F5" w:rsidRDefault="005358F5" w:rsidP="000C2192">
            <w:pPr>
              <w:rPr>
                <w:rFonts w:ascii="MS Reference Sans Serif" w:hAnsi="MS Reference Sans Serif"/>
                <w:sz w:val="20"/>
              </w:rPr>
            </w:pPr>
            <w:r w:rsidRPr="005358F5">
              <w:rPr>
                <w:rFonts w:ascii="MS Reference Sans Serif" w:hAnsi="MS Reference Sans Serif"/>
                <w:sz w:val="20"/>
              </w:rPr>
              <w:t>Date:</w:t>
            </w:r>
          </w:p>
        </w:tc>
      </w:tr>
      <w:tr w:rsidR="005358F5" w14:paraId="7EB8E156" w14:textId="77777777" w:rsidTr="000C2192">
        <w:tc>
          <w:tcPr>
            <w:tcW w:w="2965" w:type="dxa"/>
          </w:tcPr>
          <w:p w14:paraId="480EB9DA" w14:textId="77777777" w:rsidR="005358F5" w:rsidRDefault="005358F5" w:rsidP="000C2192">
            <w:pPr>
              <w:jc w:val="center"/>
              <w:rPr>
                <w:rFonts w:ascii="MS Reference Sans Serif" w:hAnsi="MS Reference Sans Serif"/>
              </w:rPr>
            </w:pPr>
          </w:p>
        </w:tc>
        <w:tc>
          <w:tcPr>
            <w:tcW w:w="3780" w:type="dxa"/>
          </w:tcPr>
          <w:p w14:paraId="77FCBB3B" w14:textId="77777777" w:rsidR="005358F5" w:rsidRDefault="005358F5" w:rsidP="000C2192">
            <w:pPr>
              <w:jc w:val="center"/>
              <w:rPr>
                <w:rFonts w:ascii="MS Reference Sans Serif" w:hAnsi="MS Reference Sans Serif"/>
              </w:rPr>
            </w:pPr>
          </w:p>
        </w:tc>
        <w:tc>
          <w:tcPr>
            <w:tcW w:w="4045" w:type="dxa"/>
          </w:tcPr>
          <w:p w14:paraId="35A7BAE0" w14:textId="77777777" w:rsidR="005358F5" w:rsidRDefault="005358F5" w:rsidP="000C2192">
            <w:pPr>
              <w:jc w:val="center"/>
              <w:rPr>
                <w:rFonts w:ascii="MS Reference Sans Serif" w:hAnsi="MS Reference Sans Serif"/>
              </w:rPr>
            </w:pPr>
          </w:p>
        </w:tc>
      </w:tr>
    </w:tbl>
    <w:p w14:paraId="15A9A8C4" w14:textId="77777777" w:rsidR="00A10A5D" w:rsidRPr="00C12F2C" w:rsidRDefault="00A10A5D" w:rsidP="00C12F2C">
      <w:pPr>
        <w:jc w:val="center"/>
        <w:rPr>
          <w:rFonts w:ascii="MS Reference Sans Serif" w:hAnsi="MS Reference Sans Serif"/>
          <w:sz w:val="10"/>
        </w:rPr>
      </w:pPr>
    </w:p>
    <w:sectPr w:rsidR="00A10A5D" w:rsidRPr="00C12F2C" w:rsidSect="00C12F2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4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A4EC" w14:textId="77777777" w:rsidR="00F935C3" w:rsidRDefault="00F935C3" w:rsidP="00C12F2C">
      <w:pPr>
        <w:spacing w:after="0" w:line="240" w:lineRule="auto"/>
      </w:pPr>
      <w:r>
        <w:separator/>
      </w:r>
    </w:p>
  </w:endnote>
  <w:endnote w:type="continuationSeparator" w:id="0">
    <w:p w14:paraId="2CD1F233" w14:textId="77777777" w:rsidR="00F935C3" w:rsidRDefault="00F935C3" w:rsidP="00C1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0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07B4" w14:textId="77777777" w:rsidR="00AB3A92" w:rsidRDefault="00AB3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8AF3" w14:textId="77777777" w:rsidR="00C12F2C" w:rsidRPr="00C12F2C" w:rsidRDefault="00C12F2C" w:rsidP="00C12F2C">
    <w:pPr>
      <w:pStyle w:val="Footer"/>
      <w:jc w:val="right"/>
      <w:rPr>
        <w:sz w:val="18"/>
      </w:rPr>
    </w:pPr>
    <w:r w:rsidRPr="00C12F2C">
      <w:rPr>
        <w:sz w:val="18"/>
      </w:rPr>
      <w:t>Division of Elementary &amp; Secondary Education</w:t>
    </w:r>
  </w:p>
  <w:p w14:paraId="5520678A" w14:textId="77777777" w:rsidR="00C12F2C" w:rsidRDefault="00C12F2C" w:rsidP="00C12F2C">
    <w:pPr>
      <w:pStyle w:val="Footer"/>
      <w:jc w:val="right"/>
      <w:rPr>
        <w:sz w:val="18"/>
      </w:rPr>
    </w:pPr>
    <w:r w:rsidRPr="00C12F2C">
      <w:rPr>
        <w:sz w:val="18"/>
      </w:rPr>
      <w:t>Arkansas Dept. of Education</w:t>
    </w:r>
  </w:p>
  <w:p w14:paraId="5730FC1D" w14:textId="320E4AED" w:rsidR="00C12F2C" w:rsidRPr="00C12F2C" w:rsidRDefault="00AB3A92" w:rsidP="00C12F2C">
    <w:pPr>
      <w:pStyle w:val="Footer"/>
      <w:jc w:val="right"/>
      <w:rPr>
        <w:sz w:val="18"/>
      </w:rPr>
    </w:pPr>
    <w:r>
      <w:rPr>
        <w:sz w:val="18"/>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ACDB" w14:textId="77777777" w:rsidR="00AB3A92" w:rsidRDefault="00AB3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EDB7" w14:textId="77777777" w:rsidR="00F935C3" w:rsidRDefault="00F935C3" w:rsidP="00C12F2C">
      <w:pPr>
        <w:spacing w:after="0" w:line="240" w:lineRule="auto"/>
      </w:pPr>
      <w:r>
        <w:separator/>
      </w:r>
    </w:p>
  </w:footnote>
  <w:footnote w:type="continuationSeparator" w:id="0">
    <w:p w14:paraId="27D474F7" w14:textId="77777777" w:rsidR="00F935C3" w:rsidRDefault="00F935C3" w:rsidP="00C1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74D2" w14:textId="77777777" w:rsidR="00AB3A92" w:rsidRDefault="00AB3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2863" w14:textId="77777777" w:rsidR="00AB3A92" w:rsidRDefault="00AB3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F66B" w14:textId="77777777" w:rsidR="00AB3A92" w:rsidRDefault="00AB3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C428F"/>
    <w:multiLevelType w:val="hybridMultilevel"/>
    <w:tmpl w:val="517C52D2"/>
    <w:lvl w:ilvl="0" w:tplc="1D6872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19"/>
    <w:rsid w:val="001502B6"/>
    <w:rsid w:val="00154FEC"/>
    <w:rsid w:val="001F3A19"/>
    <w:rsid w:val="003C6497"/>
    <w:rsid w:val="005358F5"/>
    <w:rsid w:val="005C258C"/>
    <w:rsid w:val="00635A71"/>
    <w:rsid w:val="00737AA7"/>
    <w:rsid w:val="00741F34"/>
    <w:rsid w:val="00765649"/>
    <w:rsid w:val="008361DA"/>
    <w:rsid w:val="00855825"/>
    <w:rsid w:val="00A10A5D"/>
    <w:rsid w:val="00AB3A92"/>
    <w:rsid w:val="00AC1D29"/>
    <w:rsid w:val="00B36B43"/>
    <w:rsid w:val="00C12F2C"/>
    <w:rsid w:val="00C52A96"/>
    <w:rsid w:val="00C80397"/>
    <w:rsid w:val="00CE1068"/>
    <w:rsid w:val="00CE4F1D"/>
    <w:rsid w:val="00DE0182"/>
    <w:rsid w:val="00E607A7"/>
    <w:rsid w:val="00F935C3"/>
    <w:rsid w:val="00FA0BF9"/>
    <w:rsid w:val="00FE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7E00"/>
  <w15:chartTrackingRefBased/>
  <w15:docId w15:val="{42605A19-CD83-40DE-BD2E-41478E27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825"/>
    <w:pPr>
      <w:ind w:left="720"/>
      <w:contextualSpacing/>
    </w:pPr>
  </w:style>
  <w:style w:type="paragraph" w:styleId="Header">
    <w:name w:val="header"/>
    <w:basedOn w:val="Normal"/>
    <w:link w:val="HeaderChar"/>
    <w:uiPriority w:val="99"/>
    <w:unhideWhenUsed/>
    <w:rsid w:val="00C1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F2C"/>
  </w:style>
  <w:style w:type="paragraph" w:styleId="Footer">
    <w:name w:val="footer"/>
    <w:basedOn w:val="Normal"/>
    <w:link w:val="FooterChar"/>
    <w:uiPriority w:val="99"/>
    <w:unhideWhenUsed/>
    <w:rsid w:val="00C1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F2C"/>
  </w:style>
  <w:style w:type="paragraph" w:styleId="BalloonText">
    <w:name w:val="Balloon Text"/>
    <w:basedOn w:val="Normal"/>
    <w:link w:val="BalloonTextChar"/>
    <w:uiPriority w:val="99"/>
    <w:semiHidden/>
    <w:unhideWhenUsed/>
    <w:rsid w:val="005C2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Gibson (ADE)</dc:creator>
  <cp:keywords/>
  <dc:description/>
  <cp:lastModifiedBy>Andy Sullivan (ADE)</cp:lastModifiedBy>
  <cp:revision>2</cp:revision>
  <cp:lastPrinted>2019-08-20T18:49:00Z</cp:lastPrinted>
  <dcterms:created xsi:type="dcterms:W3CDTF">2022-04-26T19:16:00Z</dcterms:created>
  <dcterms:modified xsi:type="dcterms:W3CDTF">2022-04-26T19:16:00Z</dcterms:modified>
</cp:coreProperties>
</file>